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u w:val="single"/>
        </w:rPr>
      </w:pPr>
      <w:bookmarkStart w:id="0" w:name="_GoBack"/>
      <w:bookmarkEnd w:id="0"/>
      <w:r>
        <w:rPr>
          <w:rFonts w:hint="eastAsia"/>
          <w:sz w:val="24"/>
          <w:lang w:val="en-US" w:eastAsia="zh-CN"/>
        </w:rPr>
        <w:t xml:space="preserve">                                                 </w:t>
      </w:r>
      <w:r>
        <w:rPr>
          <w:rFonts w:hint="eastAsia"/>
          <w:sz w:val="24"/>
        </w:rPr>
        <w:t>密 级</w:t>
      </w:r>
      <w:r>
        <w:rPr>
          <w:rFonts w:hint="eastAsia"/>
          <w:sz w:val="24"/>
          <w:u w:val="single"/>
        </w:rPr>
        <w:t xml:space="preserve">               </w:t>
      </w:r>
    </w:p>
    <w:p>
      <w:pPr>
        <w:rPr>
          <w:rFonts w:hint="eastAsia"/>
          <w:sz w:val="24"/>
          <w:u w:val="single"/>
        </w:rPr>
      </w:pPr>
    </w:p>
    <w:p>
      <w:pPr>
        <w:rPr>
          <w:rFonts w:hint="eastAsia"/>
          <w:sz w:val="24"/>
          <w:u w:val="single"/>
        </w:rPr>
      </w:pPr>
    </w:p>
    <w:p>
      <w:pPr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34305" cy="849630"/>
            <wp:effectExtent l="0" t="0" r="4445" b="7620"/>
            <wp:docPr id="5" name="图片 5" descr="新校标组合20100609正规用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新校标组合20100609正规用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4305" cy="849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15"/>
          <w:szCs w:val="15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52"/>
        </w:rPr>
      </w:pPr>
      <w:r>
        <w:rPr>
          <w:rFonts w:hint="eastAsia" w:ascii="黑体" w:hAnsi="黑体" w:eastAsia="黑体" w:cs="黑体"/>
          <w:b/>
          <w:bCs/>
          <w:sz w:val="52"/>
          <w:lang w:eastAsia="zh-CN"/>
        </w:rPr>
        <w:t>硕</w:t>
      </w:r>
      <w:r>
        <w:rPr>
          <w:rFonts w:hint="eastAsia" w:ascii="黑体" w:hAnsi="黑体" w:eastAsia="黑体" w:cs="黑体"/>
          <w:b/>
          <w:bCs/>
          <w:sz w:val="52"/>
        </w:rPr>
        <w:t xml:space="preserve"> 士 学 位 论 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（非全日制专业学位硕士）</w:t>
      </w: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 w:eastAsia="宋体"/>
          <w:b/>
          <w:bCs/>
          <w:sz w:val="32"/>
          <w:szCs w:val="32"/>
          <w:lang w:eastAsia="zh-CN"/>
        </w:rPr>
        <w:t>题</w:t>
      </w:r>
      <w:r>
        <w:rPr>
          <w:rFonts w:hint="eastAsia" w:eastAsia="宋体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eastAsia="宋体"/>
          <w:b/>
          <w:bCs/>
          <w:sz w:val="32"/>
          <w:szCs w:val="32"/>
          <w:lang w:eastAsia="zh-CN"/>
        </w:rPr>
        <w:t>目：（三号宋体字，加粗）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领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/>
          <w:b/>
          <w:bCs/>
          <w:sz w:val="32"/>
          <w:szCs w:val="32"/>
          <w:lang w:eastAsia="zh-CN"/>
        </w:rPr>
        <w:t>域：</w:t>
      </w:r>
      <w:r>
        <w:rPr>
          <w:rFonts w:hint="eastAsia" w:eastAsia="宋体"/>
          <w:b/>
          <w:bCs/>
          <w:sz w:val="32"/>
          <w:szCs w:val="32"/>
          <w:lang w:eastAsia="zh-CN"/>
        </w:rPr>
        <w:t>（三号宋体字，加粗）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研究方向：</w:t>
      </w:r>
      <w:r>
        <w:rPr>
          <w:rFonts w:hint="eastAsia" w:eastAsia="宋体"/>
          <w:b/>
          <w:bCs/>
          <w:sz w:val="32"/>
          <w:szCs w:val="32"/>
          <w:lang w:eastAsia="zh-CN"/>
        </w:rPr>
        <w:t>（三号宋体字，加粗）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rPr>
          <w:rFonts w:hint="eastAsia"/>
          <w:sz w:val="24"/>
          <w:u w:val="single"/>
        </w:rPr>
      </w:pPr>
      <w:r>
        <w:rPr>
          <w:rFonts w:hint="eastAsia"/>
          <w:sz w:val="24"/>
          <w:lang w:val="en-US" w:eastAsia="zh-CN"/>
        </w:rPr>
        <w:t xml:space="preserve">                                                 </w:t>
      </w:r>
      <w:r>
        <w:rPr>
          <w:rFonts w:hint="eastAsia"/>
          <w:sz w:val="24"/>
        </w:rPr>
        <w:t>密 级</w:t>
      </w:r>
      <w:r>
        <w:rPr>
          <w:rFonts w:hint="eastAsia"/>
          <w:sz w:val="24"/>
          <w:u w:val="single"/>
        </w:rPr>
        <w:t xml:space="preserve">               </w:t>
      </w:r>
    </w:p>
    <w:p>
      <w:pPr>
        <w:rPr>
          <w:rFonts w:hint="eastAsia"/>
          <w:sz w:val="24"/>
          <w:u w:val="single"/>
        </w:rPr>
      </w:pPr>
    </w:p>
    <w:p>
      <w:pPr>
        <w:rPr>
          <w:rFonts w:hint="eastAsia"/>
          <w:sz w:val="24"/>
          <w:u w:val="single"/>
        </w:rPr>
      </w:pPr>
    </w:p>
    <w:p>
      <w:pPr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34305" cy="849630"/>
            <wp:effectExtent l="0" t="0" r="4445" b="7620"/>
            <wp:docPr id="6" name="图片 6" descr="新校标组合20100609正规用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新校标组合20100609正规用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4305" cy="849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15"/>
          <w:szCs w:val="15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52"/>
        </w:rPr>
      </w:pPr>
      <w:r>
        <w:rPr>
          <w:rFonts w:hint="eastAsia" w:ascii="黑体" w:hAnsi="黑体" w:eastAsia="黑体" w:cs="黑体"/>
          <w:b/>
          <w:bCs/>
          <w:sz w:val="52"/>
          <w:lang w:eastAsia="zh-CN"/>
        </w:rPr>
        <w:t>硕</w:t>
      </w:r>
      <w:r>
        <w:rPr>
          <w:rFonts w:hint="eastAsia" w:ascii="黑体" w:hAnsi="黑体" w:eastAsia="黑体" w:cs="黑体"/>
          <w:b/>
          <w:bCs/>
          <w:sz w:val="52"/>
        </w:rPr>
        <w:t xml:space="preserve"> 士 学 位 论 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（同等学力硕士）</w:t>
      </w: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jc w:val="left"/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 w:eastAsia="宋体"/>
          <w:b/>
          <w:bCs/>
          <w:sz w:val="32"/>
          <w:szCs w:val="32"/>
          <w:lang w:eastAsia="zh-CN"/>
        </w:rPr>
        <w:t>题</w:t>
      </w:r>
      <w:r>
        <w:rPr>
          <w:rFonts w:hint="eastAsia" w:eastAsia="宋体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eastAsia="宋体"/>
          <w:b/>
          <w:bCs/>
          <w:sz w:val="32"/>
          <w:szCs w:val="32"/>
          <w:lang w:eastAsia="zh-CN"/>
        </w:rPr>
        <w:t>目：（三号宋体字，加粗）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专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/>
          <w:b/>
          <w:bCs/>
          <w:sz w:val="32"/>
          <w:szCs w:val="32"/>
          <w:lang w:eastAsia="zh-CN"/>
        </w:rPr>
        <w:t>业：</w:t>
      </w:r>
      <w:r>
        <w:rPr>
          <w:rFonts w:hint="eastAsia" w:eastAsia="宋体"/>
          <w:b/>
          <w:bCs/>
          <w:sz w:val="32"/>
          <w:szCs w:val="32"/>
          <w:lang w:eastAsia="zh-CN"/>
        </w:rPr>
        <w:t>（三号宋体字，加粗）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研究方向：</w:t>
      </w:r>
      <w:r>
        <w:rPr>
          <w:rFonts w:hint="eastAsia" w:eastAsia="宋体"/>
          <w:b/>
          <w:bCs/>
          <w:sz w:val="32"/>
          <w:szCs w:val="32"/>
          <w:lang w:eastAsia="zh-CN"/>
        </w:rPr>
        <w:t>（三号宋体字，加粗）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4717C"/>
    <w:rsid w:val="11527BAE"/>
    <w:rsid w:val="2D88257F"/>
    <w:rsid w:val="4CD63334"/>
    <w:rsid w:val="663876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张玉婷(1140086)</cp:lastModifiedBy>
  <cp:lastPrinted>2017-03-02T07:00:00Z</cp:lastPrinted>
  <dcterms:modified xsi:type="dcterms:W3CDTF">2018-09-04T08:58:30Z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